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3BCC661A" w:rsidR="003F0A79" w:rsidRPr="000F607B" w:rsidRDefault="00B1033D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ANEXO IV </w:t>
      </w:r>
    </w:p>
    <w:p w14:paraId="00000002" w14:textId="77777777" w:rsidR="003F0A79" w:rsidRPr="000F607B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0A112602" w14:textId="77777777" w:rsidR="00BA0F70" w:rsidRPr="000F607B" w:rsidRDefault="00BA0F70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</w:p>
    <w:p w14:paraId="35846B5C" w14:textId="77777777" w:rsidR="005F5974" w:rsidRPr="005F5974" w:rsidRDefault="005F5974" w:rsidP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5F5974">
        <w:rPr>
          <w:rFonts w:ascii="Calibri" w:hAnsi="Calibri" w:cs="Calibri"/>
          <w:sz w:val="24"/>
          <w:szCs w:val="24"/>
        </w:rPr>
        <w:t>TERMO DE EXECUÇÃO CULTURAL Nº 02/2024 TENDO POR OBJETO A CONCESSÃO DE APOIO FINANCEIRO A AÇÕES CULTURAIS CONTEMPLADAS PELO EDITAL nº 02/2024</w:t>
      </w:r>
      <w:r w:rsidRPr="005F5974">
        <w:rPr>
          <w:rFonts w:ascii="Calibri" w:hAnsi="Calibri" w:cs="Calibri"/>
          <w:i/>
          <w:iCs/>
          <w:sz w:val="24"/>
          <w:szCs w:val="24"/>
        </w:rPr>
        <w:t xml:space="preserve"> –,</w:t>
      </w:r>
      <w:r w:rsidRPr="005F5974">
        <w:rPr>
          <w:rFonts w:ascii="Calibri" w:hAnsi="Calibri" w:cs="Calibri"/>
          <w:sz w:val="24"/>
          <w:szCs w:val="24"/>
        </w:rPr>
        <w:t xml:space="preserve"> NOS TERMOS DA LEI Nº 14.399/2022 (PNAB), DA LEI Nº 14.903/2024 (MARCO REGULATÓRIO DO FOMENTO À CULTURA), DO DECRETO N. 11.740/2023 (DECRETO PNAB) E DO DECRETO Nº 11.453/2023 (DECRETO DE FOMENTO).</w:t>
      </w:r>
    </w:p>
    <w:p w14:paraId="00000004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1. PARTES</w:t>
      </w:r>
    </w:p>
    <w:p w14:paraId="00000006" w14:textId="1D0FFC0B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1.1 O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5F5974" w:rsidRPr="005F5974">
        <w:rPr>
          <w:rFonts w:ascii="Calibri" w:hAnsi="Calibri" w:cs="Calibri"/>
          <w:sz w:val="24"/>
          <w:szCs w:val="24"/>
        </w:rPr>
        <w:t>Município de Faxinal dos Guedes/SC</w:t>
      </w:r>
      <w:r w:rsidRPr="005F5974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neste ato representado p</w:t>
      </w:r>
      <w:r w:rsidR="005F5974">
        <w:rPr>
          <w:rFonts w:ascii="Calibri" w:hAnsi="Calibri" w:cs="Calibri"/>
          <w:sz w:val="24"/>
          <w:szCs w:val="24"/>
        </w:rPr>
        <w:t>elo Prefeito Municipal, Sr.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5F5974" w:rsidRPr="005F5974">
        <w:rPr>
          <w:rFonts w:ascii="Calibri" w:hAnsi="Calibri" w:cs="Calibri"/>
          <w:sz w:val="24"/>
          <w:szCs w:val="24"/>
        </w:rPr>
        <w:t>Gilberto Ângelo Lazzari</w:t>
      </w:r>
      <w:r w:rsidRPr="005F5974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e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357A09BB" w14:textId="77777777" w:rsidR="005F5974" w:rsidRPr="000F607B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63794A05" w14:textId="3EE4B45F" w:rsidR="00DD3248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ED65E98">
        <w:rPr>
          <w:rFonts w:ascii="Calibri" w:hAnsi="Calibri" w:cs="Calibri"/>
          <w:sz w:val="24"/>
          <w:szCs w:val="24"/>
        </w:rPr>
        <w:t>2.1 Este Termo de Execução Cultural é instrumento da modalidade de</w:t>
      </w:r>
      <w:r w:rsidR="7B9C11D8" w:rsidRPr="0ED65E98">
        <w:rPr>
          <w:rFonts w:ascii="Calibri" w:hAnsi="Calibri" w:cs="Calibri"/>
          <w:sz w:val="24"/>
          <w:szCs w:val="24"/>
        </w:rPr>
        <w:t xml:space="preserve"> </w:t>
      </w:r>
      <w:r w:rsidR="1C7EB6F4" w:rsidRPr="0ED65E98">
        <w:rPr>
          <w:rFonts w:ascii="Calibri" w:hAnsi="Calibri" w:cs="Calibri"/>
          <w:sz w:val="24"/>
          <w:szCs w:val="24"/>
        </w:rPr>
        <w:t>fomento à execução de ações culturais</w:t>
      </w:r>
      <w:r w:rsidRPr="0ED65E98">
        <w:rPr>
          <w:rFonts w:ascii="Calibri" w:hAnsi="Calibri" w:cs="Calibri"/>
          <w:sz w:val="24"/>
          <w:szCs w:val="24"/>
        </w:rPr>
        <w:t xml:space="preserve">, celebrado com agente cultural selecionado nos termos da </w:t>
      </w:r>
      <w:r w:rsidR="00DD3248" w:rsidRPr="0ED65E98">
        <w:rPr>
          <w:rFonts w:ascii="Calibri" w:hAnsi="Calibri" w:cs="Calibri"/>
          <w:sz w:val="24"/>
          <w:szCs w:val="24"/>
        </w:rPr>
        <w:t>LEI Nº 14.399/2022 (PNAB),</w:t>
      </w:r>
      <w:r w:rsidR="00030B58" w:rsidRPr="0ED65E98">
        <w:rPr>
          <w:rFonts w:ascii="Calibri" w:hAnsi="Calibri" w:cs="Calibri"/>
          <w:sz w:val="24"/>
          <w:szCs w:val="24"/>
        </w:rPr>
        <w:t xml:space="preserve"> da LEI Nº </w:t>
      </w:r>
      <w:r w:rsidR="00136773" w:rsidRPr="0ED65E98">
        <w:rPr>
          <w:rFonts w:ascii="Calibri" w:hAnsi="Calibri" w:cs="Calibri"/>
          <w:sz w:val="24"/>
          <w:szCs w:val="24"/>
        </w:rPr>
        <w:t>14.903/2024</w:t>
      </w:r>
      <w:r w:rsidR="00C96036" w:rsidRPr="0ED65E98">
        <w:rPr>
          <w:rFonts w:ascii="Calibri" w:hAnsi="Calibri" w:cs="Calibri"/>
          <w:sz w:val="24"/>
          <w:szCs w:val="24"/>
        </w:rPr>
        <w:t xml:space="preserve"> (Ma</w:t>
      </w:r>
      <w:r w:rsidR="009575E9" w:rsidRPr="0ED65E98">
        <w:rPr>
          <w:rFonts w:ascii="Calibri" w:hAnsi="Calibri" w:cs="Calibri"/>
          <w:sz w:val="24"/>
          <w:szCs w:val="24"/>
        </w:rPr>
        <w:t>rco regulatório do fomento à cultura)</w:t>
      </w:r>
      <w:r w:rsidR="00030B58" w:rsidRPr="0ED65E98">
        <w:rPr>
          <w:rFonts w:ascii="Calibri" w:hAnsi="Calibri" w:cs="Calibri"/>
          <w:sz w:val="24"/>
          <w:szCs w:val="24"/>
        </w:rPr>
        <w:t>,</w:t>
      </w:r>
      <w:r w:rsidR="00DD3248" w:rsidRPr="0ED65E98">
        <w:rPr>
          <w:rFonts w:ascii="Calibri" w:hAnsi="Calibri" w:cs="Calibri"/>
          <w:sz w:val="24"/>
          <w:szCs w:val="24"/>
        </w:rPr>
        <w:t xml:space="preserve"> </w:t>
      </w:r>
      <w:r w:rsidR="009E10B0" w:rsidRPr="0ED65E98">
        <w:rPr>
          <w:rFonts w:ascii="Calibri" w:hAnsi="Calibri" w:cs="Calibri"/>
          <w:sz w:val="24"/>
          <w:szCs w:val="24"/>
        </w:rPr>
        <w:t>do</w:t>
      </w:r>
      <w:r w:rsidR="00DD3248" w:rsidRPr="0ED65E98">
        <w:rPr>
          <w:rFonts w:ascii="Calibri" w:hAnsi="Calibri" w:cs="Calibri"/>
          <w:sz w:val="24"/>
          <w:szCs w:val="24"/>
        </w:rPr>
        <w:t xml:space="preserve"> DECRETO N. 11.740/2023 (DECRETO PNAB)</w:t>
      </w:r>
      <w:r w:rsidR="009E10B0" w:rsidRPr="0ED65E98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79A3D755" w14:textId="77777777" w:rsidR="005F5974" w:rsidRPr="000F607B" w:rsidRDefault="005F5974" w:rsidP="005F5974">
      <w:pPr>
        <w:spacing w:after="120"/>
        <w:jc w:val="both"/>
        <w:rPr>
          <w:rFonts w:ascii="Calibri" w:hAnsi="Calibri" w:cs="Calibri"/>
          <w:sz w:val="24"/>
          <w:szCs w:val="24"/>
        </w:rPr>
      </w:pPr>
    </w:p>
    <w:p w14:paraId="0000000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3. OBJETO</w:t>
      </w:r>
    </w:p>
    <w:p w14:paraId="0000000A" w14:textId="63F17FD3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3.1. Este Termo de Execução Cultural tem por objeto a concessão de apoio financeiro ao projeto cultural [INDICAR NOME DO PROJETO], contemplado no conforme processo administrativo nº </w:t>
      </w:r>
      <w:r w:rsidR="005F5974">
        <w:rPr>
          <w:rFonts w:ascii="Calibri" w:hAnsi="Calibri" w:cs="Calibri"/>
          <w:sz w:val="24"/>
          <w:szCs w:val="24"/>
        </w:rPr>
        <w:t>002/2024</w:t>
      </w:r>
    </w:p>
    <w:p w14:paraId="6939BA20" w14:textId="77777777" w:rsidR="005F5974" w:rsidRPr="000F607B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000000C" w14:textId="2D2B9F5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4.1. Os recursos financeiros para a execução do presente termo totalizam o montante de R$ [INDICAR VALOR EM NÚMERO ARÁBICO] ([INDICAR VALOR POR EXTENSO] reais).</w:t>
      </w:r>
    </w:p>
    <w:p w14:paraId="0000000D" w14:textId="77777777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4.2. Serão transferidos à conta do(a) AGENTE CULTURAL, especialmente aberta no [NOME DO BANCO], Agência [INDICAR AGÊNCIA], Conta Corrente nº [INDICAR CONTA], para recebimento e movimentação.</w:t>
      </w:r>
    </w:p>
    <w:p w14:paraId="16D4FD6B" w14:textId="77777777" w:rsidR="005F5974" w:rsidRPr="000F607B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lastRenderedPageBreak/>
        <w:t>5. APLICAÇÃO DOS RECURSOS</w:t>
      </w:r>
    </w:p>
    <w:p w14:paraId="7E3FA3D6" w14:textId="77777777" w:rsidR="005F5974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5.1 Os rendimentos de ativos financeiros poderão ser aplicados para o alcance do objeto, sem a necessidade de autorização prévia.</w:t>
      </w:r>
    </w:p>
    <w:p w14:paraId="5FDDA644" w14:textId="77777777" w:rsidR="005F5974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10" w14:textId="296762A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6. OBRIGAÇÕES</w:t>
      </w:r>
    </w:p>
    <w:p w14:paraId="00000011" w14:textId="42A4ABB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6.1 São obrigações </w:t>
      </w:r>
      <w:r w:rsidR="005F5974">
        <w:rPr>
          <w:rFonts w:ascii="Calibri" w:hAnsi="Calibri" w:cs="Calibri"/>
          <w:sz w:val="24"/>
          <w:szCs w:val="24"/>
        </w:rPr>
        <w:t>do Município de Faxinal dos Guedes/SC:</w:t>
      </w:r>
    </w:p>
    <w:p w14:paraId="00000012" w14:textId="5E9518B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I) transferir os recursos ao(a)</w:t>
      </w:r>
      <w:r w:rsidR="5A798C6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AGENTE CULTURAL; </w:t>
      </w:r>
    </w:p>
    <w:p w14:paraId="0000001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orientar o(a) AGENTE CULTURAL sobre o procedimento para a prestação de informações dos recursos concedidos; </w:t>
      </w:r>
    </w:p>
    <w:p w14:paraId="0000001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analisar e emitir parecer sobre os relatórios e sobre a prestação de informações apresentados pelo(a) AGENTE CULTURAL; </w:t>
      </w:r>
    </w:p>
    <w:p w14:paraId="0000001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14:paraId="0000001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00000017" w14:textId="77777777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monitorar o cumprimento pelo(a) AGENTE CULTURAL das obrigações previstas na CLÁUSULA 6.2.</w:t>
      </w:r>
    </w:p>
    <w:p w14:paraId="25BEC28D" w14:textId="77777777" w:rsidR="005F5974" w:rsidRPr="000F607B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1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do(a) AGENTE CULTURAL: </w:t>
      </w:r>
    </w:p>
    <w:p w14:paraId="0000001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aprovada; </w:t>
      </w:r>
    </w:p>
    <w:p w14:paraId="0000001A" w14:textId="4FD8C17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aplicar os recursos concedidos na realização da ação cultural; </w:t>
      </w:r>
    </w:p>
    <w:p w14:paraId="0000001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14:paraId="0000001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14:paraId="0000001D" w14:textId="4AE4C81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V) prestar informações </w:t>
      </w:r>
      <w:r w:rsidR="005F5974">
        <w:rPr>
          <w:rFonts w:ascii="Calibri" w:hAnsi="Calibri" w:cs="Calibri"/>
          <w:sz w:val="24"/>
          <w:szCs w:val="24"/>
        </w:rPr>
        <w:t xml:space="preserve">ao Departamento de Cultura, </w:t>
      </w:r>
      <w:r w:rsidRPr="000F607B">
        <w:rPr>
          <w:rFonts w:ascii="Calibri" w:hAnsi="Calibri" w:cs="Calibri"/>
          <w:sz w:val="24"/>
          <w:szCs w:val="24"/>
        </w:rPr>
        <w:t>por meio de Relatório de Execução do Objeto</w:t>
      </w:r>
      <w:r w:rsidR="005F5974">
        <w:rPr>
          <w:rFonts w:ascii="Calibri" w:hAnsi="Calibri" w:cs="Calibri"/>
          <w:sz w:val="24"/>
          <w:szCs w:val="24"/>
        </w:rPr>
        <w:t xml:space="preserve">, </w:t>
      </w:r>
      <w:r w:rsidRPr="000F607B">
        <w:rPr>
          <w:rFonts w:ascii="Calibri" w:hAnsi="Calibri" w:cs="Calibri"/>
          <w:sz w:val="24"/>
          <w:szCs w:val="24"/>
        </w:rPr>
        <w:t xml:space="preserve">apresentado no prazo máximo de </w:t>
      </w:r>
      <w:r w:rsidR="00501744" w:rsidRPr="00501744">
        <w:rPr>
          <w:rFonts w:ascii="Calibri" w:hAnsi="Calibri" w:cs="Calibri"/>
          <w:sz w:val="24"/>
          <w:szCs w:val="24"/>
        </w:rPr>
        <w:t>10 dias</w:t>
      </w:r>
      <w:r w:rsidRPr="00501744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contados do término da vigência do termo de execução cultural;</w:t>
      </w:r>
    </w:p>
    <w:p w14:paraId="0000001E" w14:textId="5C5BCEBD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VI) atender a qualquer solicitação regular feita pelo </w:t>
      </w:r>
      <w:r w:rsidR="005F5974" w:rsidRPr="005F5974">
        <w:rPr>
          <w:rFonts w:ascii="Calibri" w:hAnsi="Calibri" w:cs="Calibri"/>
          <w:sz w:val="24"/>
          <w:szCs w:val="24"/>
        </w:rPr>
        <w:t xml:space="preserve">Departamento da Cultura </w:t>
      </w:r>
      <w:r w:rsidRPr="000F607B">
        <w:rPr>
          <w:rFonts w:ascii="Calibri" w:hAnsi="Calibri" w:cs="Calibri"/>
          <w:sz w:val="24"/>
          <w:szCs w:val="24"/>
        </w:rPr>
        <w:t xml:space="preserve">a contar do recebimento da notificação; </w:t>
      </w:r>
    </w:p>
    <w:p w14:paraId="0000001F" w14:textId="7DD3170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VII) divulgar nos meios de comunicação a informação 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>Política Nacional Aldir Blanc de Fomento à Cultura</w:t>
      </w:r>
      <w:r w:rsidRPr="000F607B">
        <w:rPr>
          <w:rFonts w:ascii="Calibri" w:hAnsi="Calibri" w:cs="Calibri"/>
          <w:sz w:val="24"/>
          <w:szCs w:val="24"/>
        </w:rPr>
        <w:t>, incluindo as marcas do Governo federal, de acordo com as orientações técnicas do manual de aplicação de marcas divulgado pelo Ministério da Cultura</w:t>
      </w:r>
      <w:r w:rsidR="007B4602" w:rsidRPr="000F607B">
        <w:rPr>
          <w:rFonts w:ascii="Calibri" w:hAnsi="Calibri" w:cs="Calibri"/>
          <w:sz w:val="24"/>
          <w:szCs w:val="24"/>
        </w:rPr>
        <w:t>, 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2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VIII) não realizar despesa em data anterior ou posterior à vigência deste termo de execução cultural; </w:t>
      </w:r>
    </w:p>
    <w:p w14:paraId="00000021" w14:textId="21B9C3B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pelo prazo de </w:t>
      </w:r>
      <w:r w:rsidR="00DD3248" w:rsidRPr="000F607B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anos, contados do fim da vigência deste Termo de Execução Cultural; </w:t>
      </w:r>
    </w:p>
    <w:p w14:paraId="351FAD10" w14:textId="0FFDF28C"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X) não utilizar os recursos para finalidade diversa da estabelecida no projeto cultural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1AF24F5" w14:textId="5F909454"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13D30E26" w14:textId="77777777" w:rsidR="005F5974" w:rsidRPr="00405406" w:rsidRDefault="005F5974" w:rsidP="00405406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4E" w14:textId="07E491DE" w:rsidR="003F0A79" w:rsidRPr="000F607B" w:rsidRDefault="005F5974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proofErr w:type="gramStart"/>
      <w:r>
        <w:rPr>
          <w:rFonts w:ascii="Calibri" w:hAnsi="Calibri" w:cs="Calibri"/>
          <w:b/>
          <w:bCs/>
          <w:sz w:val="24"/>
          <w:szCs w:val="24"/>
        </w:rPr>
        <w:t xml:space="preserve">7 </w:t>
      </w:r>
      <w:r w:rsidR="00B1033D" w:rsidRPr="000F607B">
        <w:rPr>
          <w:rFonts w:ascii="Calibri" w:hAnsi="Calibri" w:cs="Calibri"/>
          <w:b/>
          <w:bCs/>
          <w:sz w:val="24"/>
          <w:szCs w:val="24"/>
        </w:rPr>
        <w:t>.</w:t>
      </w:r>
      <w:proofErr w:type="gramEnd"/>
      <w:r w:rsidR="00B1033D" w:rsidRPr="000F607B">
        <w:rPr>
          <w:rFonts w:ascii="Calibri" w:hAnsi="Calibri" w:cs="Calibri"/>
          <w:b/>
          <w:bCs/>
          <w:sz w:val="24"/>
          <w:szCs w:val="24"/>
        </w:rPr>
        <w:t xml:space="preserve"> ALTERAÇÃO DO TERMO DE EXECUÇÃO CULTURAL</w:t>
      </w:r>
    </w:p>
    <w:p w14:paraId="0000004F" w14:textId="6EB8870D" w:rsidR="003F0A79" w:rsidRPr="000F607B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</w:t>
      </w:r>
      <w:r w:rsidR="00B1033D" w:rsidRPr="000F607B">
        <w:rPr>
          <w:rFonts w:ascii="Calibri" w:hAnsi="Calibri" w:cs="Calibri"/>
          <w:sz w:val="24"/>
          <w:szCs w:val="24"/>
        </w:rPr>
        <w:t>.1 A alteração do termo de execução cultural será formalizada por meio de termo aditivo.</w:t>
      </w:r>
    </w:p>
    <w:p w14:paraId="00000050" w14:textId="0AEF00A9" w:rsidR="003F0A79" w:rsidRPr="000F607B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</w:t>
      </w:r>
      <w:r w:rsidR="00B1033D" w:rsidRPr="000F607B">
        <w:rPr>
          <w:rFonts w:ascii="Calibri" w:hAnsi="Calibri" w:cs="Calibri"/>
          <w:sz w:val="24"/>
          <w:szCs w:val="24"/>
        </w:rPr>
        <w:t>.2 A formalização de termo aditivo não será necessária nas seguintes hipóteses:</w:t>
      </w:r>
    </w:p>
    <w:p w14:paraId="00000051" w14:textId="325F0CC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prorrogação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14:paraId="0000005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alteração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do projeto sem modificação do valor global do instrumento e sem modificação substancial do objeto.</w:t>
      </w:r>
    </w:p>
    <w:p w14:paraId="00000053" w14:textId="23A96048" w:rsidR="003F0A79" w:rsidRPr="000F607B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</w:t>
      </w:r>
      <w:r w:rsidR="00B1033D" w:rsidRPr="000F607B">
        <w:rPr>
          <w:rFonts w:ascii="Calibri" w:hAnsi="Calibri" w:cs="Calibri"/>
          <w:sz w:val="24"/>
          <w:szCs w:val="24"/>
        </w:rPr>
        <w:t>.3 Na hipótese de prorrogação de vigência, o saldo de recursos será automaticamente mantido na conta a fim de viabilizar a continuidade da execução do objeto.</w:t>
      </w:r>
    </w:p>
    <w:p w14:paraId="00000054" w14:textId="206D4419" w:rsidR="003F0A79" w:rsidRPr="000F607B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</w:t>
      </w:r>
      <w:r w:rsidR="00B1033D" w:rsidRPr="000F607B">
        <w:rPr>
          <w:rFonts w:ascii="Calibri" w:hAnsi="Calibri" w:cs="Calibri"/>
          <w:sz w:val="24"/>
          <w:szCs w:val="24"/>
        </w:rPr>
        <w:t xml:space="preserve">.4 As alterações do projeto cujo escopo seja de, no máximo, 20% </w:t>
      </w:r>
      <w:r w:rsidR="000F607B" w:rsidRPr="000F607B">
        <w:rPr>
          <w:rFonts w:ascii="Calibri" w:hAnsi="Calibri" w:cs="Calibri"/>
          <w:sz w:val="24"/>
          <w:szCs w:val="24"/>
        </w:rPr>
        <w:t xml:space="preserve">do valor total </w:t>
      </w:r>
      <w:r w:rsidR="00B1033D" w:rsidRPr="000F607B">
        <w:rPr>
          <w:rFonts w:ascii="Calibri" w:hAnsi="Calibri" w:cs="Calibri"/>
          <w:sz w:val="24"/>
          <w:szCs w:val="24"/>
        </w:rPr>
        <w:t>poderão ser realizadas pelo agente cultural e comunicadas à administração pública em seguida, sem a necessidade de autorização prévia.</w:t>
      </w:r>
    </w:p>
    <w:p w14:paraId="00000055" w14:textId="3DCF7014" w:rsidR="003F0A79" w:rsidRPr="000F607B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</w:t>
      </w:r>
      <w:r w:rsidR="00B1033D" w:rsidRPr="000F607B">
        <w:rPr>
          <w:rFonts w:ascii="Calibri" w:hAnsi="Calibri" w:cs="Calibri"/>
          <w:sz w:val="24"/>
          <w:szCs w:val="24"/>
        </w:rPr>
        <w:t>.5 A aplicação de rendimentos de ativos financeiros em benefício do objeto do termo de execução cultural poderá ser realizada pelo agente cultural sem a necessidade de autorização prévia da administração pública.</w:t>
      </w:r>
    </w:p>
    <w:p w14:paraId="6435B946" w14:textId="77777777" w:rsidR="005F5974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</w:t>
      </w:r>
      <w:r w:rsidR="00B1033D" w:rsidRPr="000F607B">
        <w:rPr>
          <w:rFonts w:ascii="Calibri" w:hAnsi="Calibri" w:cs="Calibri"/>
          <w:sz w:val="24"/>
          <w:szCs w:val="24"/>
        </w:rPr>
        <w:t>.6 Nas hipóteses de alterações em que não seja necessário termo aditivo, poderá ser realizado apostilamento.</w:t>
      </w:r>
    </w:p>
    <w:p w14:paraId="27CF3D60" w14:textId="77777777" w:rsidR="005F5974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57" w14:textId="3F8D5F01" w:rsidR="003F0A79" w:rsidRPr="000F607B" w:rsidRDefault="005F5974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8</w:t>
      </w:r>
      <w:r w:rsidR="00B1033D" w:rsidRPr="000F607B">
        <w:rPr>
          <w:rFonts w:ascii="Calibri" w:hAnsi="Calibri" w:cs="Calibri"/>
          <w:b/>
          <w:bCs/>
          <w:sz w:val="24"/>
          <w:szCs w:val="24"/>
        </w:rPr>
        <w:t>. TITULARIDADE DE BENS</w:t>
      </w:r>
    </w:p>
    <w:p w14:paraId="00000058" w14:textId="01694528" w:rsidR="003F0A79" w:rsidRPr="000F607B" w:rsidRDefault="005F5974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</w:t>
      </w:r>
      <w:r w:rsidR="00B1033D" w:rsidRPr="000F607B">
        <w:rPr>
          <w:rFonts w:ascii="Calibri" w:hAnsi="Calibri" w:cs="Calibri"/>
          <w:sz w:val="24"/>
          <w:szCs w:val="24"/>
        </w:rPr>
        <w:t>.1 Os bens permanentes adquiridos, produzidos ou transformados em decorrência da execução da ação cultural fomentada serão de titularidade do agente cultural</w:t>
      </w:r>
      <w:r w:rsidR="00D4053C" w:rsidRPr="000F607B">
        <w:rPr>
          <w:rFonts w:ascii="Calibri" w:hAnsi="Calibri" w:cs="Calibri"/>
          <w:sz w:val="24"/>
          <w:szCs w:val="24"/>
        </w:rPr>
        <w:t xml:space="preserve"> desde a data da sua aquisição</w:t>
      </w:r>
      <w:r w:rsidR="00B1033D" w:rsidRPr="000F607B">
        <w:rPr>
          <w:rFonts w:ascii="Calibri" w:hAnsi="Calibri" w:cs="Calibri"/>
          <w:sz w:val="24"/>
          <w:szCs w:val="24"/>
        </w:rPr>
        <w:t>.</w:t>
      </w:r>
    </w:p>
    <w:p w14:paraId="271D9903" w14:textId="77777777" w:rsidR="000F607B" w:rsidRPr="000F607B" w:rsidRDefault="000F607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5B" w14:textId="473F4C97" w:rsidR="003F0A79" w:rsidRPr="000F607B" w:rsidRDefault="005F5974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9</w:t>
      </w:r>
      <w:r w:rsidR="00B1033D" w:rsidRPr="000F607B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619D6EC0" w14:textId="3B54A119" w:rsidR="000E40BF" w:rsidRPr="000F607B" w:rsidRDefault="005F5974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</w:t>
      </w:r>
      <w:r w:rsidR="000E40BF" w:rsidRPr="000F607B">
        <w:rPr>
          <w:rFonts w:ascii="Calibri" w:hAnsi="Calibri" w:cs="Calibri"/>
          <w:sz w:val="24"/>
          <w:szCs w:val="24"/>
        </w:rPr>
        <w:t>.1 O presente Termo de Execução Cultural poderá ser:</w:t>
      </w:r>
    </w:p>
    <w:p w14:paraId="0D4AEF7D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por decurso de prazo;</w:t>
      </w:r>
    </w:p>
    <w:p w14:paraId="3E5B0673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>, de comum acordo antes do prazo avençado, mediante Termo de Distrato;</w:t>
      </w:r>
    </w:p>
    <w:p w14:paraId="401B4B85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0AA9437E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</w:t>
      </w:r>
      <w:proofErr w:type="gramStart"/>
      <w:r w:rsidRPr="000F607B">
        <w:rPr>
          <w:rFonts w:ascii="Calibri" w:eastAsiaTheme="minorHAnsi" w:hAnsi="Calibri" w:cs="Calibri"/>
          <w:sz w:val="24"/>
          <w:szCs w:val="24"/>
        </w:rPr>
        <w:t>rescindido</w:t>
      </w:r>
      <w:proofErr w:type="gramEnd"/>
      <w:r w:rsidRPr="000F607B">
        <w:rPr>
          <w:rFonts w:ascii="Calibri" w:eastAsiaTheme="minorHAnsi" w:hAnsi="Calibri" w:cs="Calibri"/>
          <w:sz w:val="24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29C8D9B0" w14:textId="6F25B656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14:paraId="5E08A938" w14:textId="625C318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47E5F4F2" w14:textId="44E21F9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08E365D6" w14:textId="10586805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5ADC1A1D" w14:textId="168A95B3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49A580F" w14:textId="783584C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0D7857BD" w14:textId="78B7E5BD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2F6EAC2B" w14:textId="03CC2B1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14:paraId="345691A4" w14:textId="17A9F6C7" w:rsidR="000E40BF" w:rsidRPr="000F607B" w:rsidRDefault="005F5974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</w:t>
      </w:r>
      <w:r w:rsidR="000E40BF" w:rsidRPr="000F607B">
        <w:rPr>
          <w:rFonts w:ascii="Calibri" w:hAnsi="Calibri" w:cs="Calibri"/>
          <w:sz w:val="24"/>
          <w:szCs w:val="24"/>
        </w:rPr>
        <w:t>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="000E40BF"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14:paraId="474080D1" w14:textId="3083ED25" w:rsidR="000E40BF" w:rsidRPr="000F607B" w:rsidRDefault="005F5974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</w:t>
      </w:r>
      <w:r w:rsidR="000E40BF" w:rsidRPr="000F607B">
        <w:rPr>
          <w:rFonts w:ascii="Calibri" w:hAnsi="Calibri" w:cs="Calibri"/>
          <w:sz w:val="24"/>
          <w:szCs w:val="24"/>
        </w:rPr>
        <w:t>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="000E40BF"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</w:t>
      </w:r>
      <w:proofErr w:type="spellStart"/>
      <w:r w:rsidR="000E40BF" w:rsidRPr="000F607B">
        <w:rPr>
          <w:rFonts w:ascii="Calibri" w:hAnsi="Calibri" w:cs="Calibri"/>
          <w:sz w:val="24"/>
          <w:szCs w:val="24"/>
        </w:rPr>
        <w:t>dano</w:t>
      </w:r>
      <w:proofErr w:type="spellEnd"/>
      <w:r w:rsidR="000E40BF" w:rsidRPr="000F607B">
        <w:rPr>
          <w:rFonts w:ascii="Calibri" w:hAnsi="Calibri" w:cs="Calibri"/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48211513" w14:textId="1D1F3E54" w:rsidR="000E40BF" w:rsidRDefault="005F5974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</w:t>
      </w:r>
      <w:r w:rsidR="000E40BF" w:rsidRPr="000F607B">
        <w:rPr>
          <w:rFonts w:ascii="Calibri" w:hAnsi="Calibri" w:cs="Calibri"/>
          <w:sz w:val="24"/>
          <w:szCs w:val="24"/>
        </w:rPr>
        <w:t>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="000E40BF"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="000E40BF"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1E8C9EDF" w14:textId="77777777" w:rsidR="00D7391A" w:rsidRDefault="00D7391A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3C1314F" w14:textId="2B0AE6ED" w:rsidR="00D7391A" w:rsidRDefault="00D7391A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10. SANÇÕES</w:t>
      </w:r>
    </w:p>
    <w:p w14:paraId="6EFB4D98" w14:textId="4710D874" w:rsidR="00D7391A" w:rsidRPr="00D7391A" w:rsidRDefault="00D7391A" w:rsidP="00D7391A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10</w:t>
      </w:r>
      <w:r w:rsidRPr="00D7391A">
        <w:rPr>
          <w:rFonts w:ascii="Calibri" w:hAnsi="Calibri" w:cs="Calibri"/>
          <w:sz w:val="24"/>
          <w:szCs w:val="24"/>
        </w:rPr>
        <w:t>.1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14:paraId="39DCB40F" w14:textId="53F8BD08" w:rsidR="00D7391A" w:rsidRPr="00D7391A" w:rsidRDefault="00D7391A" w:rsidP="00D7391A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10</w:t>
      </w:r>
      <w:r w:rsidRPr="00D7391A">
        <w:rPr>
          <w:rFonts w:ascii="Calibri" w:hAnsi="Calibri" w:cs="Calibri"/>
          <w:sz w:val="24"/>
          <w:szCs w:val="24"/>
        </w:rPr>
        <w:t>.2 A decisão sobre a sanção deve ser precedida de abertura de prazo para apresentação de defesa pelo AGENTE CULTURAL.</w:t>
      </w:r>
    </w:p>
    <w:p w14:paraId="62F47665" w14:textId="6C8C35D2" w:rsidR="00D7391A" w:rsidRPr="00D7391A" w:rsidRDefault="00D7391A" w:rsidP="00D7391A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10</w:t>
      </w:r>
      <w:r w:rsidRPr="00D7391A">
        <w:rPr>
          <w:rFonts w:ascii="Calibri" w:hAnsi="Calibri" w:cs="Calibri"/>
          <w:sz w:val="24"/>
          <w:szCs w:val="24"/>
        </w:rPr>
        <w:t>.3 A ocorrência de caso fortuito ou força maior impeditiva da execução do instrumento</w:t>
      </w:r>
    </w:p>
    <w:p w14:paraId="576EDD74" w14:textId="77777777" w:rsidR="00D7391A" w:rsidRPr="00D7391A" w:rsidRDefault="00D7391A" w:rsidP="00D7391A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7391A">
        <w:rPr>
          <w:rFonts w:ascii="Calibri" w:hAnsi="Calibri" w:cs="Calibri"/>
          <w:sz w:val="24"/>
          <w:szCs w:val="24"/>
        </w:rPr>
        <w:t>afasta a aplicação de sanção, desde que regularmente comprovada.</w:t>
      </w:r>
    </w:p>
    <w:p w14:paraId="063CCE16" w14:textId="77777777" w:rsidR="00D7391A" w:rsidRDefault="00D7391A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19DC1426" w14:textId="77777777" w:rsidR="00D7391A" w:rsidRDefault="00D7391A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61709406" w14:textId="77777777" w:rsidR="00D7391A" w:rsidRPr="000F607B" w:rsidRDefault="00D7391A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66" w14:textId="5BBE2EF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D7391A">
        <w:rPr>
          <w:rFonts w:ascii="Calibri" w:hAnsi="Calibri" w:cs="Calibri"/>
          <w:b/>
          <w:bCs/>
          <w:sz w:val="24"/>
          <w:szCs w:val="24"/>
        </w:rPr>
        <w:t>1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MONITORAMENTO E CONTROLE DE RESULTADOS </w:t>
      </w:r>
    </w:p>
    <w:p w14:paraId="45310AD0" w14:textId="44628418" w:rsidR="00D7391A" w:rsidRPr="000F607B" w:rsidRDefault="00501744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501744">
        <w:rPr>
          <w:rFonts w:ascii="Calibri" w:hAnsi="Calibri" w:cs="Calibri"/>
          <w:b/>
          <w:bCs/>
          <w:sz w:val="24"/>
          <w:szCs w:val="24"/>
        </w:rPr>
        <w:t>11.1</w:t>
      </w:r>
      <w:r>
        <w:rPr>
          <w:rFonts w:ascii="Calibri" w:hAnsi="Calibri" w:cs="Calibri"/>
          <w:sz w:val="24"/>
          <w:szCs w:val="24"/>
        </w:rPr>
        <w:t xml:space="preserve">. O monitoramento das ações se dará pelo departamento de cultura e relatório com assinaturas de todas as pessoas envolvidas no projeto. </w:t>
      </w:r>
      <w:r w:rsidR="00B1033D"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68" w14:textId="3101CDD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2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VIGÊNCIA </w:t>
      </w:r>
    </w:p>
    <w:p w14:paraId="00000069" w14:textId="4779A8C8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.1 A vigência deste instrumento terá início na data de assinatura </w:t>
      </w:r>
      <w:r w:rsidR="000D05DE" w:rsidRPr="000F607B">
        <w:rPr>
          <w:rFonts w:ascii="Calibri" w:hAnsi="Calibri" w:cs="Calibri"/>
          <w:sz w:val="24"/>
          <w:szCs w:val="24"/>
        </w:rPr>
        <w:t>das partes</w:t>
      </w:r>
      <w:r w:rsidRPr="000F607B">
        <w:rPr>
          <w:rFonts w:ascii="Calibri" w:hAnsi="Calibri" w:cs="Calibri"/>
          <w:sz w:val="24"/>
          <w:szCs w:val="24"/>
        </w:rPr>
        <w:t xml:space="preserve">, com duração de </w:t>
      </w:r>
      <w:r w:rsidR="005F5974" w:rsidRPr="005F5974">
        <w:rPr>
          <w:rFonts w:ascii="Calibri" w:hAnsi="Calibri" w:cs="Calibri"/>
          <w:sz w:val="24"/>
          <w:szCs w:val="24"/>
        </w:rPr>
        <w:t>03 (três) mese</w:t>
      </w:r>
      <w:r w:rsidR="005F5974">
        <w:rPr>
          <w:rFonts w:ascii="Calibri" w:hAnsi="Calibri" w:cs="Calibri"/>
          <w:sz w:val="24"/>
          <w:szCs w:val="24"/>
        </w:rPr>
        <w:t>s.</w:t>
      </w:r>
      <w:r w:rsidR="00501744">
        <w:rPr>
          <w:rFonts w:ascii="Calibri" w:hAnsi="Calibri" w:cs="Calibri"/>
          <w:sz w:val="24"/>
          <w:szCs w:val="24"/>
        </w:rPr>
        <w:t xml:space="preserve"> </w:t>
      </w:r>
    </w:p>
    <w:p w14:paraId="0210FCB4" w14:textId="77777777" w:rsidR="00D7391A" w:rsidRPr="000F607B" w:rsidRDefault="00D7391A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6A" w14:textId="1BE7BB4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3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PUBLICAÇÃO </w:t>
      </w:r>
    </w:p>
    <w:p w14:paraId="0000006B" w14:textId="45362FF0" w:rsidR="003F0A79" w:rsidRPr="00501744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.1 O Extrato do Termo de Execução Cultural será publicado </w:t>
      </w:r>
      <w:r w:rsidR="00501744" w:rsidRPr="00501744">
        <w:rPr>
          <w:rFonts w:ascii="Calibri" w:hAnsi="Calibri" w:cs="Calibri"/>
          <w:sz w:val="24"/>
          <w:szCs w:val="24"/>
        </w:rPr>
        <w:t xml:space="preserve">no site do município e no mural </w:t>
      </w:r>
      <w:proofErr w:type="gramStart"/>
      <w:r w:rsidR="00501744" w:rsidRPr="00501744">
        <w:rPr>
          <w:rFonts w:ascii="Calibri" w:hAnsi="Calibri" w:cs="Calibri"/>
          <w:sz w:val="24"/>
          <w:szCs w:val="24"/>
        </w:rPr>
        <w:t>do  CENTRO</w:t>
      </w:r>
      <w:proofErr w:type="gramEnd"/>
      <w:r w:rsidR="00501744" w:rsidRPr="00501744">
        <w:rPr>
          <w:rFonts w:ascii="Calibri" w:hAnsi="Calibri" w:cs="Calibri"/>
          <w:sz w:val="24"/>
          <w:szCs w:val="24"/>
        </w:rPr>
        <w:t xml:space="preserve"> DE CULTURA E EVENTOS</w:t>
      </w:r>
    </w:p>
    <w:p w14:paraId="0AAF40BF" w14:textId="77777777" w:rsidR="00D7391A" w:rsidRPr="000F607B" w:rsidRDefault="00D7391A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6C" w14:textId="615B630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4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FORO </w:t>
      </w:r>
    </w:p>
    <w:p w14:paraId="0000006D" w14:textId="439054B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.1 Fica eleito o Foro de </w:t>
      </w:r>
      <w:r w:rsidR="00501744" w:rsidRPr="00501744">
        <w:rPr>
          <w:rFonts w:ascii="Calibri" w:hAnsi="Calibri" w:cs="Calibri"/>
          <w:sz w:val="24"/>
          <w:szCs w:val="24"/>
        </w:rPr>
        <w:t>XANXERE</w:t>
      </w:r>
      <w:r w:rsidR="00501744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14:paraId="0000006E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6C9EEE8D" w14:textId="77777777" w:rsidR="00501744" w:rsidRDefault="00501744" w:rsidP="0050174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Faxinal dos Guedes/SC, 20 de setembro de 2024</w:t>
      </w:r>
    </w:p>
    <w:p w14:paraId="00000070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71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órgão:</w:t>
      </w:r>
    </w:p>
    <w:p w14:paraId="00000072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REPRESENTANTE]</w:t>
      </w:r>
    </w:p>
    <w:p w14:paraId="00000073" w14:textId="77777777" w:rsidR="003F0A79" w:rsidRPr="000F607B" w:rsidRDefault="003F0A79" w:rsidP="00A55076">
      <w:pPr>
        <w:rPr>
          <w:rFonts w:ascii="Calibri" w:hAnsi="Calibri" w:cs="Calibri"/>
          <w:sz w:val="24"/>
          <w:szCs w:val="24"/>
        </w:rPr>
      </w:pPr>
    </w:p>
    <w:p w14:paraId="00000074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14:paraId="00000075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F4D2E8" w14:textId="77777777" w:rsidR="00770722" w:rsidRDefault="00770722" w:rsidP="00264109">
      <w:pPr>
        <w:spacing w:line="240" w:lineRule="auto"/>
      </w:pPr>
      <w:r>
        <w:separator/>
      </w:r>
    </w:p>
  </w:endnote>
  <w:endnote w:type="continuationSeparator" w:id="0">
    <w:p w14:paraId="46120A93" w14:textId="77777777" w:rsidR="00770722" w:rsidRDefault="00770722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D8D4B" w14:textId="60323A4B" w:rsidR="005F5974" w:rsidRPr="00792B68" w:rsidRDefault="005F5974" w:rsidP="005F5974">
    <w:pPr>
      <w:pStyle w:val="Rodap"/>
      <w:rPr>
        <w:rFonts w:asciiTheme="majorHAnsi" w:hAnsiTheme="majorHAnsi" w:cstheme="majorHAnsi"/>
        <w:color w:val="FF0000"/>
      </w:rPr>
    </w:pPr>
  </w:p>
  <w:p w14:paraId="51A1237B" w14:textId="6F0B276F" w:rsidR="00264109" w:rsidRPr="00792B68" w:rsidRDefault="00264109">
    <w:pPr>
      <w:pStyle w:val="Rodap"/>
      <w:rPr>
        <w:rFonts w:asciiTheme="majorHAnsi" w:hAnsiTheme="majorHAnsi" w:cstheme="majorHAnsi"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DD30B5" w14:textId="77777777" w:rsidR="00770722" w:rsidRDefault="00770722" w:rsidP="00264109">
      <w:pPr>
        <w:spacing w:line="240" w:lineRule="auto"/>
      </w:pPr>
      <w:r>
        <w:separator/>
      </w:r>
    </w:p>
  </w:footnote>
  <w:footnote w:type="continuationSeparator" w:id="0">
    <w:p w14:paraId="25E764CE" w14:textId="77777777" w:rsidR="00770722" w:rsidRDefault="00770722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6C032" w14:textId="0D5E6C50" w:rsidR="00264109" w:rsidRDefault="0026410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6DF9B9" wp14:editId="79C2C1B8">
          <wp:simplePos x="0" y="0"/>
          <wp:positionH relativeFrom="page">
            <wp:align>right</wp:align>
          </wp:positionH>
          <wp:positionV relativeFrom="paragraph">
            <wp:posOffset>-441297</wp:posOffset>
          </wp:positionV>
          <wp:extent cx="7540809" cy="10662699"/>
          <wp:effectExtent l="0" t="0" r="0" b="0"/>
          <wp:wrapNone/>
          <wp:docPr id="38760489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604892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809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311348">
    <w:abstractNumId w:val="0"/>
  </w:num>
  <w:num w:numId="2" w16cid:durableId="1550874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79"/>
    <w:rsid w:val="00004A2F"/>
    <w:rsid w:val="000074AF"/>
    <w:rsid w:val="0001207D"/>
    <w:rsid w:val="000167F0"/>
    <w:rsid w:val="00022DAC"/>
    <w:rsid w:val="00030B58"/>
    <w:rsid w:val="00032381"/>
    <w:rsid w:val="00040B2C"/>
    <w:rsid w:val="00064938"/>
    <w:rsid w:val="0009658D"/>
    <w:rsid w:val="000D05DE"/>
    <w:rsid w:val="000E40BF"/>
    <w:rsid w:val="000F607B"/>
    <w:rsid w:val="00122717"/>
    <w:rsid w:val="00136773"/>
    <w:rsid w:val="00136E7F"/>
    <w:rsid w:val="001456AB"/>
    <w:rsid w:val="0014710F"/>
    <w:rsid w:val="001D6033"/>
    <w:rsid w:val="00264109"/>
    <w:rsid w:val="00277E52"/>
    <w:rsid w:val="002C1147"/>
    <w:rsid w:val="002E6613"/>
    <w:rsid w:val="003B2096"/>
    <w:rsid w:val="003F0A79"/>
    <w:rsid w:val="00405406"/>
    <w:rsid w:val="00406B4A"/>
    <w:rsid w:val="00412B00"/>
    <w:rsid w:val="004220F0"/>
    <w:rsid w:val="00491C2B"/>
    <w:rsid w:val="004B43D2"/>
    <w:rsid w:val="004F1066"/>
    <w:rsid w:val="00501744"/>
    <w:rsid w:val="005259B8"/>
    <w:rsid w:val="0056792D"/>
    <w:rsid w:val="00575DD0"/>
    <w:rsid w:val="005F5974"/>
    <w:rsid w:val="0060119D"/>
    <w:rsid w:val="00665BA8"/>
    <w:rsid w:val="00674A63"/>
    <w:rsid w:val="0070148C"/>
    <w:rsid w:val="0070590E"/>
    <w:rsid w:val="00750198"/>
    <w:rsid w:val="00766C10"/>
    <w:rsid w:val="00770722"/>
    <w:rsid w:val="00792B68"/>
    <w:rsid w:val="007B4602"/>
    <w:rsid w:val="007D0C06"/>
    <w:rsid w:val="00886A59"/>
    <w:rsid w:val="008A56F1"/>
    <w:rsid w:val="008C38B3"/>
    <w:rsid w:val="0091556D"/>
    <w:rsid w:val="00945B21"/>
    <w:rsid w:val="009575E9"/>
    <w:rsid w:val="009729B8"/>
    <w:rsid w:val="009A0110"/>
    <w:rsid w:val="009E10B0"/>
    <w:rsid w:val="009F4C5C"/>
    <w:rsid w:val="00A10607"/>
    <w:rsid w:val="00A20A1C"/>
    <w:rsid w:val="00A55076"/>
    <w:rsid w:val="00AB2D02"/>
    <w:rsid w:val="00AB56A3"/>
    <w:rsid w:val="00B01CE2"/>
    <w:rsid w:val="00B1033D"/>
    <w:rsid w:val="00B4424E"/>
    <w:rsid w:val="00B50530"/>
    <w:rsid w:val="00B94EDC"/>
    <w:rsid w:val="00BA0F70"/>
    <w:rsid w:val="00C16518"/>
    <w:rsid w:val="00C71C89"/>
    <w:rsid w:val="00C74DB2"/>
    <w:rsid w:val="00C96036"/>
    <w:rsid w:val="00CB12D4"/>
    <w:rsid w:val="00CD2641"/>
    <w:rsid w:val="00D4053C"/>
    <w:rsid w:val="00D62ABC"/>
    <w:rsid w:val="00D64AF8"/>
    <w:rsid w:val="00D7391A"/>
    <w:rsid w:val="00DB0946"/>
    <w:rsid w:val="00DB6F7D"/>
    <w:rsid w:val="00DD3248"/>
    <w:rsid w:val="00E23903"/>
    <w:rsid w:val="00E40F16"/>
    <w:rsid w:val="00E971B4"/>
    <w:rsid w:val="00EE1C50"/>
    <w:rsid w:val="00F13750"/>
    <w:rsid w:val="00F34189"/>
    <w:rsid w:val="00FC28D0"/>
    <w:rsid w:val="02BF0E66"/>
    <w:rsid w:val="0909D412"/>
    <w:rsid w:val="098B1E22"/>
    <w:rsid w:val="0A52AC75"/>
    <w:rsid w:val="0ED65E98"/>
    <w:rsid w:val="0FC18F6B"/>
    <w:rsid w:val="1A2C6004"/>
    <w:rsid w:val="1C7EB6F4"/>
    <w:rsid w:val="20E55DCC"/>
    <w:rsid w:val="219A1C3C"/>
    <w:rsid w:val="299C95D9"/>
    <w:rsid w:val="2E66BF08"/>
    <w:rsid w:val="3BB54F73"/>
    <w:rsid w:val="3CA142FB"/>
    <w:rsid w:val="3D49D4B7"/>
    <w:rsid w:val="3DFF980D"/>
    <w:rsid w:val="4DA1FF02"/>
    <w:rsid w:val="4FC72ED1"/>
    <w:rsid w:val="5488B0AB"/>
    <w:rsid w:val="5A798C68"/>
    <w:rsid w:val="5E4FB233"/>
    <w:rsid w:val="6227CC8C"/>
    <w:rsid w:val="6F2CC661"/>
    <w:rsid w:val="70430868"/>
    <w:rsid w:val="76265DA9"/>
    <w:rsid w:val="7B9C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7FF5C"/>
  <w15:docId w15:val="{051E9846-F49D-49FF-A1E0-828B35E2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paragraph" w:customStyle="1" w:styleId="dou-paragraph">
    <w:name w:val="dou-paragraph"/>
    <w:basedOn w:val="Normal"/>
    <w:rsid w:val="0001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1368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SUZETE</cp:lastModifiedBy>
  <cp:revision>3</cp:revision>
  <cp:lastPrinted>2024-05-20T16:45:00Z</cp:lastPrinted>
  <dcterms:created xsi:type="dcterms:W3CDTF">2024-09-19T19:34:00Z</dcterms:created>
  <dcterms:modified xsi:type="dcterms:W3CDTF">2024-09-20T11:24:00Z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