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35846B5C" w14:textId="77777777" w:rsidR="005F5974" w:rsidRPr="005F5974" w:rsidRDefault="005F5974" w:rsidP="005F597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5F5974">
        <w:rPr>
          <w:rFonts w:ascii="Calibri" w:hAnsi="Calibri" w:cs="Calibri"/>
          <w:sz w:val="24"/>
          <w:szCs w:val="24"/>
        </w:rPr>
        <w:t>TERMO DE EXECUÇÃO CULTURAL Nº 02/2024 TENDO POR OBJETO A CONCESSÃO DE APOIO FINANCEIRO A AÇÕES CULTURAIS CONTEMPLADAS PELO EDITAL nº 02/2024</w:t>
      </w:r>
      <w:r w:rsidRPr="005F5974">
        <w:rPr>
          <w:rFonts w:ascii="Calibri" w:hAnsi="Calibri" w:cs="Calibri"/>
          <w:i/>
          <w:iCs/>
          <w:sz w:val="24"/>
          <w:szCs w:val="24"/>
        </w:rPr>
        <w:t xml:space="preserve"> –,</w:t>
      </w:r>
      <w:r w:rsidRPr="005F5974">
        <w:rPr>
          <w:rFonts w:ascii="Calibri" w:hAnsi="Calibri" w:cs="Calibri"/>
          <w:sz w:val="24"/>
          <w:szCs w:val="24"/>
        </w:rPr>
        <w:t xml:space="preserve"> NOS TERMOS DA LEI Nº 14.399/2022 (PNAB), DA LEI Nº 14.903/2024 (MARCO REGULATÓRIO DO FOMENTO À CULTURA), DO DECRETO N. 11.740/2023 (DECRETO PNAB)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1D0FFC0B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5F5974" w:rsidRPr="005F5974">
        <w:rPr>
          <w:rFonts w:ascii="Calibri" w:hAnsi="Calibri" w:cs="Calibri"/>
          <w:sz w:val="24"/>
          <w:szCs w:val="24"/>
        </w:rPr>
        <w:t>Município de Faxinal dos Guedes/SC</w:t>
      </w:r>
      <w:r w:rsidRPr="005F5974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neste ato representado p</w:t>
      </w:r>
      <w:r w:rsidR="005F5974">
        <w:rPr>
          <w:rFonts w:ascii="Calibri" w:hAnsi="Calibri" w:cs="Calibri"/>
          <w:sz w:val="24"/>
          <w:szCs w:val="24"/>
        </w:rPr>
        <w:t>elo Prefeito Municipal, Sr.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5F5974" w:rsidRPr="005F5974">
        <w:rPr>
          <w:rFonts w:ascii="Calibri" w:hAnsi="Calibri" w:cs="Calibri"/>
          <w:sz w:val="24"/>
          <w:szCs w:val="24"/>
        </w:rPr>
        <w:t>Gilberto Ângelo Lazzari</w:t>
      </w:r>
      <w:r w:rsidRPr="005F5974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357A09BB" w14:textId="77777777" w:rsidR="005F5974" w:rsidRPr="000F607B" w:rsidRDefault="005F597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79A3D755" w14:textId="77777777" w:rsidR="005F5974" w:rsidRPr="000F607B" w:rsidRDefault="005F5974" w:rsidP="005F5974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63F17FD3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</w:t>
      </w:r>
      <w:r w:rsidR="005F5974">
        <w:rPr>
          <w:rFonts w:ascii="Calibri" w:hAnsi="Calibri" w:cs="Calibri"/>
          <w:sz w:val="24"/>
          <w:szCs w:val="24"/>
        </w:rPr>
        <w:t>002/2024</w:t>
      </w:r>
    </w:p>
    <w:p w14:paraId="6939BA20" w14:textId="77777777" w:rsidR="005F5974" w:rsidRPr="000F607B" w:rsidRDefault="005F597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16D4FD6B" w14:textId="77777777" w:rsidR="005F5974" w:rsidRPr="000F607B" w:rsidRDefault="005F597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5. APLICAÇÃO DOS RECURSOS</w:t>
      </w:r>
    </w:p>
    <w:p w14:paraId="7E3FA3D6" w14:textId="77777777" w:rsidR="005F597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5FDDA644" w14:textId="77777777" w:rsidR="005F5974" w:rsidRDefault="005F597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10" w14:textId="296762A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42A4ABB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</w:t>
      </w:r>
      <w:r w:rsidR="005F5974">
        <w:rPr>
          <w:rFonts w:ascii="Calibri" w:hAnsi="Calibri" w:cs="Calibri"/>
          <w:sz w:val="24"/>
          <w:szCs w:val="24"/>
        </w:rPr>
        <w:t>do Município de Faxinal dos Guedes/SC: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25BEC28D" w14:textId="77777777" w:rsidR="005F5974" w:rsidRPr="000F607B" w:rsidRDefault="005F597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4AE4C81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V) prestar informações </w:t>
      </w:r>
      <w:r w:rsidR="005F5974">
        <w:rPr>
          <w:rFonts w:ascii="Calibri" w:hAnsi="Calibri" w:cs="Calibri"/>
          <w:sz w:val="24"/>
          <w:szCs w:val="24"/>
        </w:rPr>
        <w:t xml:space="preserve">ao Departamento de Cultura, </w:t>
      </w:r>
      <w:r w:rsidRPr="000F607B">
        <w:rPr>
          <w:rFonts w:ascii="Calibri" w:hAnsi="Calibri" w:cs="Calibri"/>
          <w:sz w:val="24"/>
          <w:szCs w:val="24"/>
        </w:rPr>
        <w:t>por meio de Relatório de Execução do Objeto</w:t>
      </w:r>
      <w:r w:rsidR="005F5974">
        <w:rPr>
          <w:rFonts w:ascii="Calibri" w:hAnsi="Calibri" w:cs="Calibri"/>
          <w:sz w:val="24"/>
          <w:szCs w:val="24"/>
        </w:rPr>
        <w:t xml:space="preserve">, </w:t>
      </w:r>
      <w:r w:rsidRPr="000F607B">
        <w:rPr>
          <w:rFonts w:ascii="Calibri" w:hAnsi="Calibri" w:cs="Calibri"/>
          <w:sz w:val="24"/>
          <w:szCs w:val="24"/>
        </w:rPr>
        <w:t xml:space="preserve">apresentado no prazo máximo de </w:t>
      </w:r>
      <w:r w:rsidR="00501744" w:rsidRPr="00501744">
        <w:rPr>
          <w:rFonts w:ascii="Calibri" w:hAnsi="Calibri" w:cs="Calibri"/>
          <w:sz w:val="24"/>
          <w:szCs w:val="24"/>
        </w:rPr>
        <w:t>10 dias</w:t>
      </w:r>
      <w:r w:rsidRPr="00501744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5C5BCEB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="005F5974" w:rsidRPr="005F5974">
        <w:rPr>
          <w:rFonts w:ascii="Calibri" w:hAnsi="Calibri" w:cs="Calibri"/>
          <w:sz w:val="24"/>
          <w:szCs w:val="24"/>
        </w:rPr>
        <w:t xml:space="preserve">Departamento da Cultura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13D30E26" w14:textId="77777777" w:rsidR="005F5974" w:rsidRPr="00405406" w:rsidRDefault="005F5974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4E" w14:textId="07E491DE" w:rsidR="003F0A79" w:rsidRPr="000F607B" w:rsidRDefault="005F597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7 </w:t>
      </w:r>
      <w:r w:rsidR="00B1033D" w:rsidRPr="000F607B">
        <w:rPr>
          <w:rFonts w:ascii="Calibri" w:hAnsi="Calibri" w:cs="Calibri"/>
          <w:b/>
          <w:bCs/>
          <w:sz w:val="24"/>
          <w:szCs w:val="24"/>
        </w:rPr>
        <w:t>.</w:t>
      </w:r>
      <w:proofErr w:type="gramEnd"/>
      <w:r w:rsidR="00B1033D" w:rsidRPr="000F607B">
        <w:rPr>
          <w:rFonts w:ascii="Calibri" w:hAnsi="Calibri" w:cs="Calibri"/>
          <w:b/>
          <w:bCs/>
          <w:sz w:val="24"/>
          <w:szCs w:val="24"/>
        </w:rPr>
        <w:t xml:space="preserve"> ALTERAÇÃO DO TERMO DE EXECUÇÃO CULTURAL</w:t>
      </w:r>
    </w:p>
    <w:p w14:paraId="0000004F" w14:textId="6EB8870D" w:rsidR="003F0A79" w:rsidRPr="000F607B" w:rsidRDefault="005F597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B1033D" w:rsidRPr="000F607B">
        <w:rPr>
          <w:rFonts w:ascii="Calibri" w:hAnsi="Calibri" w:cs="Calibri"/>
          <w:sz w:val="24"/>
          <w:szCs w:val="24"/>
        </w:rPr>
        <w:t>.1 A alteração do termo de execução cultural será formalizada por meio de termo aditivo.</w:t>
      </w:r>
    </w:p>
    <w:p w14:paraId="00000050" w14:textId="0AEF00A9" w:rsidR="003F0A79" w:rsidRPr="000F607B" w:rsidRDefault="005F597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B1033D" w:rsidRPr="000F607B">
        <w:rPr>
          <w:rFonts w:ascii="Calibri" w:hAnsi="Calibri" w:cs="Calibri"/>
          <w:sz w:val="24"/>
          <w:szCs w:val="24"/>
        </w:rPr>
        <w:t>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3A96048" w:rsidR="003F0A79" w:rsidRPr="000F607B" w:rsidRDefault="005F597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B1033D" w:rsidRPr="000F607B">
        <w:rPr>
          <w:rFonts w:ascii="Calibri" w:hAnsi="Calibri" w:cs="Calibri"/>
          <w:sz w:val="24"/>
          <w:szCs w:val="24"/>
        </w:rPr>
        <w:t>.3 Na hipótese de prorrogação de vigência, o saldo de recursos será automaticamente mantido na conta a fim de viabilizar a continuidade da execução do objeto.</w:t>
      </w:r>
    </w:p>
    <w:p w14:paraId="00000054" w14:textId="206D4419" w:rsidR="003F0A79" w:rsidRPr="000F607B" w:rsidRDefault="005F597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B1033D" w:rsidRPr="000F607B">
        <w:rPr>
          <w:rFonts w:ascii="Calibri" w:hAnsi="Calibri" w:cs="Calibri"/>
          <w:sz w:val="24"/>
          <w:szCs w:val="24"/>
        </w:rPr>
        <w:t xml:space="preserve">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="00B1033D"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3DCF7014" w:rsidR="003F0A79" w:rsidRPr="000F607B" w:rsidRDefault="005F597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B1033D" w:rsidRPr="000F607B">
        <w:rPr>
          <w:rFonts w:ascii="Calibri" w:hAnsi="Calibri" w:cs="Calibri"/>
          <w:sz w:val="24"/>
          <w:szCs w:val="24"/>
        </w:rPr>
        <w:t>.5 A aplicação de rendimentos de ativos financeiros em benefício do objeto do termo de execução cultural poderá ser realizada pelo agente cultural sem a necessidade de autorização prévia da administração pública.</w:t>
      </w:r>
    </w:p>
    <w:p w14:paraId="6435B946" w14:textId="77777777" w:rsidR="005F5974" w:rsidRDefault="005F597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B1033D" w:rsidRPr="000F607B">
        <w:rPr>
          <w:rFonts w:ascii="Calibri" w:hAnsi="Calibri" w:cs="Calibri"/>
          <w:sz w:val="24"/>
          <w:szCs w:val="24"/>
        </w:rPr>
        <w:t>.6 Nas hipóteses de alterações em que não seja necessário termo aditivo, poderá ser realizado apostilamento.</w:t>
      </w:r>
    </w:p>
    <w:p w14:paraId="27CF3D60" w14:textId="77777777" w:rsidR="005F5974" w:rsidRDefault="005F597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57" w14:textId="3F8D5F01" w:rsidR="003F0A79" w:rsidRPr="000F607B" w:rsidRDefault="005F597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8</w:t>
      </w:r>
      <w:r w:rsidR="00B1033D" w:rsidRPr="000F607B">
        <w:rPr>
          <w:rFonts w:ascii="Calibri" w:hAnsi="Calibri" w:cs="Calibri"/>
          <w:b/>
          <w:bCs/>
          <w:sz w:val="24"/>
          <w:szCs w:val="24"/>
        </w:rPr>
        <w:t>. TITULARIDADE DE BENS</w:t>
      </w:r>
    </w:p>
    <w:p w14:paraId="00000058" w14:textId="01694528" w:rsidR="003F0A79" w:rsidRPr="000F607B" w:rsidRDefault="005F597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B1033D" w:rsidRPr="000F607B">
        <w:rPr>
          <w:rFonts w:ascii="Calibri" w:hAnsi="Calibri" w:cs="Calibri"/>
          <w:sz w:val="24"/>
          <w:szCs w:val="24"/>
        </w:rPr>
        <w:t>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="00B1033D" w:rsidRPr="000F607B">
        <w:rPr>
          <w:rFonts w:ascii="Calibri" w:hAnsi="Calibri" w:cs="Calibri"/>
          <w:sz w:val="24"/>
          <w:szCs w:val="24"/>
        </w:rPr>
        <w:t>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473F4C97" w:rsidR="003F0A79" w:rsidRPr="000F607B" w:rsidRDefault="005F597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9</w:t>
      </w:r>
      <w:r w:rsidR="00B1033D" w:rsidRPr="000F607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3B54A119" w:rsidR="000E40BF" w:rsidRPr="000F607B" w:rsidRDefault="005F5974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0E40BF" w:rsidRPr="000F607B">
        <w:rPr>
          <w:rFonts w:ascii="Calibri" w:hAnsi="Calibri" w:cs="Calibri"/>
          <w:sz w:val="24"/>
          <w:szCs w:val="24"/>
        </w:rPr>
        <w:t>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17A9F6C7" w:rsidR="000E40BF" w:rsidRPr="000F607B" w:rsidRDefault="005F5974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0E40BF" w:rsidRPr="000F607B">
        <w:rPr>
          <w:rFonts w:ascii="Calibri" w:hAnsi="Calibri" w:cs="Calibri"/>
          <w:sz w:val="24"/>
          <w:szCs w:val="24"/>
        </w:rPr>
        <w:t>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="000E40BF"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3083ED25" w:rsidR="000E40BF" w:rsidRPr="000F607B" w:rsidRDefault="005F5974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0E40BF" w:rsidRPr="000F607B">
        <w:rPr>
          <w:rFonts w:ascii="Calibri" w:hAnsi="Calibri" w:cs="Calibri"/>
          <w:sz w:val="24"/>
          <w:szCs w:val="24"/>
        </w:rPr>
        <w:t>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="000E40BF"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="000E40BF"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="000E40BF"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1D1F3E54" w:rsidR="000E40BF" w:rsidRDefault="005F5974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0E40BF" w:rsidRPr="000F607B">
        <w:rPr>
          <w:rFonts w:ascii="Calibri" w:hAnsi="Calibri" w:cs="Calibri"/>
          <w:sz w:val="24"/>
          <w:szCs w:val="24"/>
        </w:rPr>
        <w:t>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="000E40BF"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="000E40BF"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1E8C9EDF" w14:textId="77777777" w:rsidR="00D7391A" w:rsidRDefault="00D7391A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3C1314F" w14:textId="2B0AE6ED" w:rsidR="00D7391A" w:rsidRDefault="00D7391A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SANÇÕES</w:t>
      </w:r>
    </w:p>
    <w:p w14:paraId="6EFB4D98" w14:textId="4710D874" w:rsidR="00D7391A" w:rsidRPr="00D7391A" w:rsidRDefault="00D7391A" w:rsidP="00D7391A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D7391A">
        <w:rPr>
          <w:rFonts w:ascii="Calibri" w:hAnsi="Calibri" w:cs="Calibri"/>
          <w:sz w:val="24"/>
          <w:szCs w:val="24"/>
        </w:rPr>
        <w:t>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39DCB40F" w14:textId="53F8BD08" w:rsidR="00D7391A" w:rsidRPr="00D7391A" w:rsidRDefault="00D7391A" w:rsidP="00D7391A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D7391A">
        <w:rPr>
          <w:rFonts w:ascii="Calibri" w:hAnsi="Calibri" w:cs="Calibri"/>
          <w:sz w:val="24"/>
          <w:szCs w:val="24"/>
        </w:rPr>
        <w:t>.2 A decisão sobre a sanção deve ser precedida de abertura de prazo para apresentação de defesa pelo AGENTE CULTURAL.</w:t>
      </w:r>
    </w:p>
    <w:p w14:paraId="62F47665" w14:textId="6C8C35D2" w:rsidR="00D7391A" w:rsidRPr="00D7391A" w:rsidRDefault="00D7391A" w:rsidP="00D7391A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D7391A">
        <w:rPr>
          <w:rFonts w:ascii="Calibri" w:hAnsi="Calibri" w:cs="Calibri"/>
          <w:sz w:val="24"/>
          <w:szCs w:val="24"/>
        </w:rPr>
        <w:t>.3 A ocorrência de caso fortuito ou força maior impeditiva da execução do instrumento</w:t>
      </w:r>
    </w:p>
    <w:p w14:paraId="576EDD74" w14:textId="77777777" w:rsidR="00D7391A" w:rsidRPr="00D7391A" w:rsidRDefault="00D7391A" w:rsidP="00D7391A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7391A">
        <w:rPr>
          <w:rFonts w:ascii="Calibri" w:hAnsi="Calibri" w:cs="Calibri"/>
          <w:sz w:val="24"/>
          <w:szCs w:val="24"/>
        </w:rPr>
        <w:t>afasta a aplicação de sanção, desde que regularmente comprovada.</w:t>
      </w:r>
    </w:p>
    <w:p w14:paraId="063CCE16" w14:textId="77777777" w:rsidR="00D7391A" w:rsidRDefault="00D7391A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19DC1426" w14:textId="77777777" w:rsidR="00D7391A" w:rsidRDefault="00D7391A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61709406" w14:textId="77777777" w:rsidR="00D7391A" w:rsidRPr="000F607B" w:rsidRDefault="00D7391A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6" w14:textId="5BBE2E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D7391A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45310AD0" w14:textId="44628418" w:rsidR="00D7391A" w:rsidRPr="000F607B" w:rsidRDefault="00501744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501744">
        <w:rPr>
          <w:rFonts w:ascii="Calibri" w:hAnsi="Calibri" w:cs="Calibri"/>
          <w:b/>
          <w:bCs/>
          <w:sz w:val="24"/>
          <w:szCs w:val="24"/>
        </w:rPr>
        <w:t>11.1</w:t>
      </w:r>
      <w:r>
        <w:rPr>
          <w:rFonts w:ascii="Calibri" w:hAnsi="Calibri" w:cs="Calibri"/>
          <w:sz w:val="24"/>
          <w:szCs w:val="24"/>
        </w:rPr>
        <w:t xml:space="preserve">. O monitoramento das ações se dará pelo departamento de cultura e relatório com assinaturas de todas as pessoas envolvidas no projeto. </w:t>
      </w:r>
      <w:r w:rsidR="00B1033D"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4779A8C8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="005F5974" w:rsidRPr="005F5974">
        <w:rPr>
          <w:rFonts w:ascii="Calibri" w:hAnsi="Calibri" w:cs="Calibri"/>
          <w:sz w:val="24"/>
          <w:szCs w:val="24"/>
        </w:rPr>
        <w:t>03 (três) mese</w:t>
      </w:r>
      <w:r w:rsidR="005F5974">
        <w:rPr>
          <w:rFonts w:ascii="Calibri" w:hAnsi="Calibri" w:cs="Calibri"/>
          <w:sz w:val="24"/>
          <w:szCs w:val="24"/>
        </w:rPr>
        <w:t>s.</w:t>
      </w:r>
      <w:r w:rsidR="00501744">
        <w:rPr>
          <w:rFonts w:ascii="Calibri" w:hAnsi="Calibri" w:cs="Calibri"/>
          <w:sz w:val="24"/>
          <w:szCs w:val="24"/>
        </w:rPr>
        <w:t xml:space="preserve"> </w:t>
      </w:r>
    </w:p>
    <w:p w14:paraId="0210FCB4" w14:textId="77777777" w:rsidR="00D7391A" w:rsidRPr="000F607B" w:rsidRDefault="00D7391A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45362FF0" w:rsidR="003F0A79" w:rsidRPr="0050174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="00501744" w:rsidRPr="00501744">
        <w:rPr>
          <w:rFonts w:ascii="Calibri" w:hAnsi="Calibri" w:cs="Calibri"/>
          <w:sz w:val="24"/>
          <w:szCs w:val="24"/>
        </w:rPr>
        <w:t xml:space="preserve">no site do município e no mural </w:t>
      </w:r>
      <w:proofErr w:type="gramStart"/>
      <w:r w:rsidR="00501744" w:rsidRPr="00501744">
        <w:rPr>
          <w:rFonts w:ascii="Calibri" w:hAnsi="Calibri" w:cs="Calibri"/>
          <w:sz w:val="24"/>
          <w:szCs w:val="24"/>
        </w:rPr>
        <w:t>do  CENTRO</w:t>
      </w:r>
      <w:proofErr w:type="gramEnd"/>
      <w:r w:rsidR="00501744" w:rsidRPr="00501744">
        <w:rPr>
          <w:rFonts w:ascii="Calibri" w:hAnsi="Calibri" w:cs="Calibri"/>
          <w:sz w:val="24"/>
          <w:szCs w:val="24"/>
        </w:rPr>
        <w:t xml:space="preserve"> DE CULTURA E EVENTOS</w:t>
      </w:r>
    </w:p>
    <w:p w14:paraId="0AAF40BF" w14:textId="77777777" w:rsidR="00D7391A" w:rsidRPr="000F607B" w:rsidRDefault="00D7391A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439054B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de </w:t>
      </w:r>
      <w:r w:rsidR="00501744" w:rsidRPr="00501744">
        <w:rPr>
          <w:rFonts w:ascii="Calibri" w:hAnsi="Calibri" w:cs="Calibri"/>
          <w:sz w:val="24"/>
          <w:szCs w:val="24"/>
        </w:rPr>
        <w:t>XANXERE</w:t>
      </w:r>
      <w:r w:rsidR="0050174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6C9EEE8D" w14:textId="77777777" w:rsidR="00501744" w:rsidRDefault="00501744" w:rsidP="0050174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Faxinal dos Guedes/SC, 20 de setembro de 2024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4D2E8" w14:textId="77777777" w:rsidR="00770722" w:rsidRDefault="00770722" w:rsidP="00264109">
      <w:pPr>
        <w:spacing w:line="240" w:lineRule="auto"/>
      </w:pPr>
      <w:r>
        <w:separator/>
      </w:r>
    </w:p>
  </w:endnote>
  <w:endnote w:type="continuationSeparator" w:id="0">
    <w:p w14:paraId="46120A93" w14:textId="77777777" w:rsidR="00770722" w:rsidRDefault="00770722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D8D4B" w14:textId="60323A4B" w:rsidR="005F5974" w:rsidRPr="00792B68" w:rsidRDefault="005F5974" w:rsidP="005F5974">
    <w:pPr>
      <w:pStyle w:val="Rodap"/>
      <w:rPr>
        <w:rFonts w:asciiTheme="majorHAnsi" w:hAnsiTheme="majorHAnsi" w:cstheme="majorHAnsi"/>
        <w:color w:val="FF0000"/>
      </w:rPr>
    </w:pPr>
  </w:p>
  <w:p w14:paraId="51A1237B" w14:textId="6F0B276F" w:rsidR="00264109" w:rsidRPr="00792B68" w:rsidRDefault="00264109">
    <w:pPr>
      <w:pStyle w:val="Rodap"/>
      <w:rPr>
        <w:rFonts w:asciiTheme="majorHAnsi" w:hAnsiTheme="majorHAnsi" w:cstheme="majorHAns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D30B5" w14:textId="77777777" w:rsidR="00770722" w:rsidRDefault="00770722" w:rsidP="00264109">
      <w:pPr>
        <w:spacing w:line="240" w:lineRule="auto"/>
      </w:pPr>
      <w:r>
        <w:separator/>
      </w:r>
    </w:p>
  </w:footnote>
  <w:footnote w:type="continuationSeparator" w:id="0">
    <w:p w14:paraId="25E764CE" w14:textId="77777777" w:rsidR="00770722" w:rsidRDefault="00770722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01744"/>
    <w:rsid w:val="005259B8"/>
    <w:rsid w:val="0056792D"/>
    <w:rsid w:val="00575DD0"/>
    <w:rsid w:val="005F5974"/>
    <w:rsid w:val="0060119D"/>
    <w:rsid w:val="00665BA8"/>
    <w:rsid w:val="00674A63"/>
    <w:rsid w:val="0070148C"/>
    <w:rsid w:val="0070590E"/>
    <w:rsid w:val="00750198"/>
    <w:rsid w:val="00766C10"/>
    <w:rsid w:val="00770722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7391A"/>
    <w:rsid w:val="00DB0946"/>
    <w:rsid w:val="00DB6F7D"/>
    <w:rsid w:val="00DD3248"/>
    <w:rsid w:val="00E23903"/>
    <w:rsid w:val="00E40F16"/>
    <w:rsid w:val="00E971B4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1368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SUZETE</cp:lastModifiedBy>
  <cp:revision>3</cp:revision>
  <cp:lastPrinted>2024-05-20T16:45:00Z</cp:lastPrinted>
  <dcterms:created xsi:type="dcterms:W3CDTF">2024-09-19T19:34:00Z</dcterms:created>
  <dcterms:modified xsi:type="dcterms:W3CDTF">2024-09-20T11:24:00Z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